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A7" w:rsidRPr="006D1442" w:rsidRDefault="00C82774" w:rsidP="007004EF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D1442">
        <w:rPr>
          <w:sz w:val="27"/>
          <w:szCs w:val="27"/>
        </w:rPr>
        <w:t>Прокуратура</w:t>
      </w:r>
      <w:r w:rsidR="00DA42A7" w:rsidRPr="006D1442">
        <w:rPr>
          <w:sz w:val="27"/>
          <w:szCs w:val="27"/>
        </w:rPr>
        <w:t xml:space="preserve"> Кусинского района </w:t>
      </w:r>
      <w:r w:rsidRPr="006D1442">
        <w:rPr>
          <w:sz w:val="27"/>
          <w:szCs w:val="27"/>
        </w:rPr>
        <w:t xml:space="preserve">поддержала государственное обвинение по обвинению 43-летнего жителя п. Магнитка Кусинского района Челябинской области </w:t>
      </w:r>
      <w:r w:rsidR="00117900" w:rsidRPr="006D1442">
        <w:rPr>
          <w:sz w:val="27"/>
          <w:szCs w:val="27"/>
        </w:rPr>
        <w:t xml:space="preserve">А. </w:t>
      </w:r>
      <w:r w:rsidRPr="006D1442">
        <w:rPr>
          <w:sz w:val="27"/>
          <w:szCs w:val="27"/>
        </w:rPr>
        <w:t>в совершении преступления, предусмотренного ч. 1 ст. 30 ч. 3 ст. 291 УК РФ</w:t>
      </w:r>
      <w:r w:rsidR="00A87B92" w:rsidRPr="006D1442">
        <w:rPr>
          <w:sz w:val="27"/>
          <w:szCs w:val="27"/>
        </w:rPr>
        <w:t xml:space="preserve"> – приготовление к даче взятки должностному лицу </w:t>
      </w:r>
      <w:r w:rsidR="006D1442" w:rsidRPr="006D1442">
        <w:rPr>
          <w:sz w:val="27"/>
          <w:szCs w:val="27"/>
        </w:rPr>
        <w:t>лично за совершен</w:t>
      </w:r>
      <w:r w:rsidR="006D1442">
        <w:rPr>
          <w:sz w:val="27"/>
          <w:szCs w:val="27"/>
        </w:rPr>
        <w:t>ие заведомо незаконных действий</w:t>
      </w:r>
      <w:r w:rsidRPr="006D1442">
        <w:rPr>
          <w:sz w:val="27"/>
          <w:szCs w:val="27"/>
        </w:rPr>
        <w:t>.</w:t>
      </w:r>
    </w:p>
    <w:p w:rsidR="00AC33C2" w:rsidRPr="006D1442" w:rsidRDefault="00117900" w:rsidP="007004EF">
      <w:pPr>
        <w:widowControl/>
        <w:ind w:firstLine="709"/>
        <w:jc w:val="both"/>
        <w:rPr>
          <w:sz w:val="27"/>
          <w:szCs w:val="27"/>
        </w:rPr>
      </w:pPr>
      <w:r w:rsidRPr="006D1442">
        <w:rPr>
          <w:sz w:val="27"/>
          <w:szCs w:val="27"/>
        </w:rPr>
        <w:t>В вечернее время в августе 2021</w:t>
      </w:r>
      <w:r w:rsidR="00C82774" w:rsidRPr="006D1442">
        <w:rPr>
          <w:sz w:val="27"/>
          <w:szCs w:val="27"/>
        </w:rPr>
        <w:t xml:space="preserve"> инспектор</w:t>
      </w:r>
      <w:r w:rsidRPr="006D1442">
        <w:rPr>
          <w:sz w:val="27"/>
          <w:szCs w:val="27"/>
        </w:rPr>
        <w:t>ами</w:t>
      </w:r>
      <w:r w:rsidR="00C82774" w:rsidRPr="006D1442">
        <w:rPr>
          <w:sz w:val="27"/>
          <w:szCs w:val="27"/>
        </w:rPr>
        <w:t xml:space="preserve"> ДПС ОГИБДД ОМВД России по Кусинскому муниципальному району Челябинской области в составе </w:t>
      </w:r>
      <w:proofErr w:type="spellStart"/>
      <w:r w:rsidR="00C82774" w:rsidRPr="006D1442">
        <w:rPr>
          <w:sz w:val="27"/>
          <w:szCs w:val="27"/>
        </w:rPr>
        <w:t>автопатруля</w:t>
      </w:r>
      <w:proofErr w:type="spellEnd"/>
      <w:r w:rsidR="00C82774" w:rsidRPr="006D1442">
        <w:rPr>
          <w:sz w:val="27"/>
          <w:szCs w:val="27"/>
        </w:rPr>
        <w:t xml:space="preserve"> осуществляли</w:t>
      </w:r>
      <w:r w:rsidR="00A674C8" w:rsidRPr="006D1442">
        <w:rPr>
          <w:sz w:val="27"/>
          <w:szCs w:val="27"/>
        </w:rPr>
        <w:t>сь</w:t>
      </w:r>
      <w:r w:rsidR="006D1442">
        <w:rPr>
          <w:sz w:val="27"/>
          <w:szCs w:val="27"/>
        </w:rPr>
        <w:t xml:space="preserve"> рейдовые мероприятия, в ходе проведения которых был выявлен </w:t>
      </w:r>
      <w:r w:rsidR="00C27C02" w:rsidRPr="006D1442">
        <w:rPr>
          <w:sz w:val="27"/>
          <w:szCs w:val="27"/>
        </w:rPr>
        <w:t xml:space="preserve">факт совершения водителем автомобиля «Рено </w:t>
      </w:r>
      <w:proofErr w:type="spellStart"/>
      <w:r w:rsidR="00C27C02" w:rsidRPr="006D1442">
        <w:rPr>
          <w:sz w:val="27"/>
          <w:szCs w:val="27"/>
        </w:rPr>
        <w:t>Логан</w:t>
      </w:r>
      <w:proofErr w:type="spellEnd"/>
      <w:r w:rsidR="00C27C02" w:rsidRPr="006D1442">
        <w:rPr>
          <w:sz w:val="27"/>
          <w:szCs w:val="27"/>
        </w:rPr>
        <w:t xml:space="preserve">» </w:t>
      </w:r>
      <w:r w:rsidR="006D1442">
        <w:rPr>
          <w:sz w:val="27"/>
          <w:szCs w:val="27"/>
        </w:rPr>
        <w:t xml:space="preserve">- </w:t>
      </w:r>
      <w:r w:rsidR="00A674C8" w:rsidRPr="006D1442">
        <w:rPr>
          <w:sz w:val="27"/>
          <w:szCs w:val="27"/>
        </w:rPr>
        <w:t xml:space="preserve">А. </w:t>
      </w:r>
      <w:r w:rsidR="00C27C02" w:rsidRPr="006D1442">
        <w:rPr>
          <w:sz w:val="27"/>
          <w:szCs w:val="27"/>
        </w:rPr>
        <w:t>административного правонарушения</w:t>
      </w:r>
      <w:r w:rsidR="00AC33C2" w:rsidRPr="006D1442">
        <w:rPr>
          <w:sz w:val="27"/>
          <w:szCs w:val="27"/>
        </w:rPr>
        <w:t>, предусмотренного ч. 2 ст. 12.7 КоАП РФ - управление транспортным средством водителем, лишенным права управления транспортными средствами, и преступления, предусмотренного ч. 1 ст. 264.1 УК РФ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7D69DF" w:rsidRPr="006D1442" w:rsidRDefault="00A674C8" w:rsidP="007004EF">
      <w:pPr>
        <w:widowControl/>
        <w:ind w:firstLine="709"/>
        <w:jc w:val="both"/>
        <w:rPr>
          <w:sz w:val="27"/>
          <w:szCs w:val="27"/>
        </w:rPr>
      </w:pPr>
      <w:r w:rsidRPr="006D1442">
        <w:rPr>
          <w:sz w:val="27"/>
          <w:szCs w:val="27"/>
        </w:rPr>
        <w:t>А.</w:t>
      </w:r>
      <w:r w:rsidR="00AC33C2" w:rsidRPr="006D1442">
        <w:rPr>
          <w:sz w:val="27"/>
          <w:szCs w:val="27"/>
        </w:rPr>
        <w:t xml:space="preserve"> был остановлен ДПС ОГИБДД ОМВД России по Кусинскому муниципальному району Челябинской области, приглашен в служебный автомобиль для выяснения обстоятельств совершенных правонарушений и составления материала. </w:t>
      </w:r>
      <w:r w:rsidRPr="006D1442">
        <w:rPr>
          <w:sz w:val="27"/>
          <w:szCs w:val="27"/>
        </w:rPr>
        <w:t>А</w:t>
      </w:r>
      <w:r w:rsidR="00AC33C2" w:rsidRPr="006D1442">
        <w:rPr>
          <w:sz w:val="27"/>
          <w:szCs w:val="27"/>
        </w:rPr>
        <w:t>., осознавая, что в связи с выявленными правонарушениями он будет привлеч</w:t>
      </w:r>
      <w:r w:rsidRPr="006D1442">
        <w:rPr>
          <w:sz w:val="27"/>
          <w:szCs w:val="27"/>
        </w:rPr>
        <w:t>ен к уголовной ответственности</w:t>
      </w:r>
      <w:r w:rsidR="007D69DF" w:rsidRPr="006D1442">
        <w:rPr>
          <w:sz w:val="27"/>
          <w:szCs w:val="27"/>
        </w:rPr>
        <w:t>, а также к административной ответственности, решил совершить действия, направленные на передачу сотрудникам полиции денежного вознаграждения за не привлечение его к административной</w:t>
      </w:r>
      <w:r w:rsidR="006D1442">
        <w:rPr>
          <w:sz w:val="27"/>
          <w:szCs w:val="27"/>
        </w:rPr>
        <w:t xml:space="preserve"> и уголовной ответственности, </w:t>
      </w:r>
      <w:r w:rsidR="006D1442" w:rsidRPr="006D1442">
        <w:rPr>
          <w:sz w:val="27"/>
          <w:szCs w:val="27"/>
        </w:rPr>
        <w:t>за</w:t>
      </w:r>
      <w:r w:rsidR="006D1442">
        <w:rPr>
          <w:sz w:val="27"/>
          <w:szCs w:val="27"/>
        </w:rPr>
        <w:t xml:space="preserve"> </w:t>
      </w:r>
      <w:r w:rsidR="007D69DF" w:rsidRPr="006D1442">
        <w:rPr>
          <w:sz w:val="27"/>
          <w:szCs w:val="27"/>
        </w:rPr>
        <w:t>сокрытие ими факта совершенных административного и уголовного правонарушений, то есть дачу взятки должностному лицу за совершение заведомо незаконного бездействия.</w:t>
      </w:r>
    </w:p>
    <w:p w:rsidR="00D652AB" w:rsidRPr="006D1442" w:rsidRDefault="00025EB6" w:rsidP="007004EF">
      <w:pPr>
        <w:widowControl/>
        <w:ind w:firstLine="709"/>
        <w:jc w:val="both"/>
        <w:rPr>
          <w:sz w:val="27"/>
          <w:szCs w:val="27"/>
        </w:rPr>
      </w:pPr>
      <w:r w:rsidRPr="006D1442">
        <w:rPr>
          <w:sz w:val="27"/>
          <w:szCs w:val="27"/>
        </w:rPr>
        <w:t>Однако</w:t>
      </w:r>
      <w:r w:rsidR="00A674C8" w:rsidRPr="006D1442">
        <w:rPr>
          <w:sz w:val="27"/>
          <w:szCs w:val="27"/>
        </w:rPr>
        <w:t xml:space="preserve"> А.</w:t>
      </w:r>
      <w:r w:rsidRPr="006D1442">
        <w:rPr>
          <w:sz w:val="27"/>
          <w:szCs w:val="27"/>
        </w:rPr>
        <w:t xml:space="preserve">, продолжая свои преступные действия, направленные на передачу </w:t>
      </w:r>
      <w:r w:rsidR="006D1442">
        <w:rPr>
          <w:sz w:val="27"/>
          <w:szCs w:val="27"/>
        </w:rPr>
        <w:t>должностному лицу</w:t>
      </w:r>
      <w:r w:rsidRPr="006D1442">
        <w:rPr>
          <w:sz w:val="27"/>
          <w:szCs w:val="27"/>
        </w:rPr>
        <w:t xml:space="preserve"> ОМВД России по Кусинскому муниципальному району Челябинской области, денежного вознаграждения за не привлечение его к административной </w:t>
      </w:r>
      <w:r w:rsidR="006D1442">
        <w:rPr>
          <w:sz w:val="27"/>
          <w:szCs w:val="27"/>
        </w:rPr>
        <w:t>и уголовной ответственности</w:t>
      </w:r>
      <w:r w:rsidRPr="006D1442">
        <w:rPr>
          <w:sz w:val="27"/>
          <w:szCs w:val="27"/>
        </w:rPr>
        <w:t>, то есть дачу взятки должностному лицу за совершение заведомо незаконного бездействия, действуя умышленно, неоднократн</w:t>
      </w:r>
      <w:r w:rsidR="006D1442">
        <w:rPr>
          <w:sz w:val="27"/>
          <w:szCs w:val="27"/>
        </w:rPr>
        <w:t xml:space="preserve">о предложил должностному лицу </w:t>
      </w:r>
      <w:r w:rsidRPr="006D1442">
        <w:rPr>
          <w:sz w:val="27"/>
          <w:szCs w:val="27"/>
        </w:rPr>
        <w:t xml:space="preserve">ДПС ОГИБДД ОМВД России по Кусинскому муниципальному району Челябинской области, в качестве денежного вознаграждения – взятку в значительном размере путем банковского перевода на счет </w:t>
      </w:r>
      <w:r w:rsidR="00A674C8" w:rsidRPr="006D1442">
        <w:rPr>
          <w:sz w:val="27"/>
          <w:szCs w:val="27"/>
        </w:rPr>
        <w:t>должностного лица.</w:t>
      </w:r>
    </w:p>
    <w:p w:rsidR="00025EB6" w:rsidRPr="006D1442" w:rsidRDefault="00025EB6" w:rsidP="007004EF">
      <w:pPr>
        <w:widowControl/>
        <w:ind w:firstLine="709"/>
        <w:jc w:val="both"/>
        <w:rPr>
          <w:sz w:val="27"/>
          <w:szCs w:val="27"/>
        </w:rPr>
      </w:pPr>
      <w:r w:rsidRPr="006D1442">
        <w:rPr>
          <w:sz w:val="27"/>
          <w:szCs w:val="27"/>
        </w:rPr>
        <w:t xml:space="preserve">Таким образом, </w:t>
      </w:r>
      <w:r w:rsidR="00A674C8" w:rsidRPr="006D1442">
        <w:rPr>
          <w:sz w:val="27"/>
          <w:szCs w:val="27"/>
        </w:rPr>
        <w:t>А.</w:t>
      </w:r>
      <w:r w:rsidRPr="006D1442">
        <w:rPr>
          <w:sz w:val="27"/>
          <w:szCs w:val="27"/>
        </w:rPr>
        <w:t xml:space="preserve"> создал условия для совершения коррупционного преступления, однако не смог совершить действия, направленные на реализацию своего предложения дать взятку, по независящим от него обстоятельствам, поскольку </w:t>
      </w:r>
      <w:r w:rsidR="006D1442">
        <w:rPr>
          <w:sz w:val="27"/>
          <w:szCs w:val="27"/>
        </w:rPr>
        <w:t>должностное лицо</w:t>
      </w:r>
      <w:r w:rsidRPr="006D1442">
        <w:rPr>
          <w:sz w:val="27"/>
          <w:szCs w:val="27"/>
        </w:rPr>
        <w:t xml:space="preserve"> ДПС ОГИБДД ОМВД России по Кусинскому муниципальн</w:t>
      </w:r>
      <w:r w:rsidR="00A674C8" w:rsidRPr="006D1442">
        <w:rPr>
          <w:sz w:val="27"/>
          <w:szCs w:val="27"/>
        </w:rPr>
        <w:t xml:space="preserve">ому району Челябинской области </w:t>
      </w:r>
      <w:r w:rsidRPr="006D1442">
        <w:rPr>
          <w:sz w:val="27"/>
          <w:szCs w:val="27"/>
        </w:rPr>
        <w:t>ответил</w:t>
      </w:r>
      <w:r w:rsidR="006D1442">
        <w:rPr>
          <w:sz w:val="27"/>
          <w:szCs w:val="27"/>
        </w:rPr>
        <w:t>о</w:t>
      </w:r>
      <w:r w:rsidRPr="006D1442">
        <w:rPr>
          <w:sz w:val="27"/>
          <w:szCs w:val="27"/>
        </w:rPr>
        <w:t xml:space="preserve"> отказом на неоднократное предложение </w:t>
      </w:r>
      <w:r w:rsidR="00A674C8" w:rsidRPr="006D1442">
        <w:rPr>
          <w:sz w:val="27"/>
          <w:szCs w:val="27"/>
        </w:rPr>
        <w:t>А.</w:t>
      </w:r>
      <w:r w:rsidRPr="006D1442">
        <w:rPr>
          <w:sz w:val="27"/>
          <w:szCs w:val="27"/>
        </w:rPr>
        <w:t xml:space="preserve"> принять взятку.</w:t>
      </w:r>
    </w:p>
    <w:p w:rsidR="00025EB6" w:rsidRPr="006D1442" w:rsidRDefault="00025EB6" w:rsidP="007004EF">
      <w:pPr>
        <w:widowControl/>
        <w:ind w:firstLine="709"/>
        <w:jc w:val="both"/>
        <w:rPr>
          <w:sz w:val="27"/>
          <w:szCs w:val="27"/>
        </w:rPr>
      </w:pPr>
      <w:r w:rsidRPr="006D1442">
        <w:rPr>
          <w:sz w:val="27"/>
          <w:szCs w:val="27"/>
        </w:rPr>
        <w:t xml:space="preserve">Уголовное дело рассмотрено 22.12.2021 Кусинским районным судом, </w:t>
      </w:r>
      <w:r w:rsidR="00A674C8" w:rsidRPr="006D1442">
        <w:rPr>
          <w:sz w:val="27"/>
          <w:szCs w:val="27"/>
        </w:rPr>
        <w:t>А.</w:t>
      </w:r>
      <w:r w:rsidRPr="006D1442">
        <w:rPr>
          <w:sz w:val="27"/>
          <w:szCs w:val="27"/>
        </w:rPr>
        <w:t xml:space="preserve"> назначено наказание в виде лишения свободы на срок 1 год 6 месяцев условно с испытательным сроком 2 года. </w:t>
      </w:r>
      <w:r w:rsidR="007004EF" w:rsidRPr="006D1442">
        <w:rPr>
          <w:sz w:val="27"/>
          <w:szCs w:val="27"/>
        </w:rPr>
        <w:t>Приговор вступил в законную силу</w:t>
      </w:r>
      <w:r w:rsidR="006D1442" w:rsidRPr="006D1442">
        <w:rPr>
          <w:sz w:val="27"/>
          <w:szCs w:val="27"/>
        </w:rPr>
        <w:t xml:space="preserve"> в январе 2022 года</w:t>
      </w:r>
      <w:r w:rsidR="007004EF" w:rsidRPr="006D1442">
        <w:rPr>
          <w:sz w:val="27"/>
          <w:szCs w:val="27"/>
        </w:rPr>
        <w:t>.</w:t>
      </w:r>
    </w:p>
    <w:p w:rsidR="00DB17B6" w:rsidRPr="006D1442" w:rsidRDefault="00DB17B6" w:rsidP="00DB17B6">
      <w:pPr>
        <w:ind w:right="142" w:firstLine="720"/>
        <w:jc w:val="both"/>
        <w:rPr>
          <w:bCs/>
          <w:sz w:val="27"/>
          <w:szCs w:val="27"/>
        </w:rPr>
      </w:pPr>
    </w:p>
    <w:p w:rsidR="00DB17B6" w:rsidRPr="006D1442" w:rsidRDefault="00DB17B6" w:rsidP="00DB17B6">
      <w:pPr>
        <w:ind w:right="142" w:firstLine="720"/>
        <w:jc w:val="both"/>
        <w:rPr>
          <w:bCs/>
          <w:sz w:val="27"/>
          <w:szCs w:val="27"/>
        </w:rPr>
      </w:pPr>
    </w:p>
    <w:p w:rsidR="00DB17B6" w:rsidRPr="006D1442" w:rsidRDefault="00DB17B6" w:rsidP="00DB17B6">
      <w:pPr>
        <w:spacing w:line="240" w:lineRule="exact"/>
        <w:ind w:right="142"/>
        <w:rPr>
          <w:sz w:val="27"/>
          <w:szCs w:val="27"/>
        </w:rPr>
      </w:pPr>
      <w:r w:rsidRPr="006D1442">
        <w:rPr>
          <w:sz w:val="27"/>
          <w:szCs w:val="27"/>
        </w:rPr>
        <w:t>Прокурор района</w:t>
      </w:r>
    </w:p>
    <w:p w:rsidR="00DB17B6" w:rsidRPr="006D1442" w:rsidRDefault="00DB17B6" w:rsidP="00DB17B6">
      <w:pPr>
        <w:spacing w:line="240" w:lineRule="exact"/>
        <w:ind w:right="142"/>
        <w:rPr>
          <w:sz w:val="27"/>
          <w:szCs w:val="27"/>
        </w:rPr>
      </w:pPr>
    </w:p>
    <w:p w:rsidR="009179F7" w:rsidRPr="00DB17B6" w:rsidRDefault="00DB17B6" w:rsidP="00FD6374">
      <w:pPr>
        <w:autoSpaceDE w:val="0"/>
        <w:autoSpaceDN w:val="0"/>
        <w:adjustRightInd w:val="0"/>
        <w:spacing w:line="240" w:lineRule="exact"/>
        <w:ind w:right="142"/>
        <w:outlineLvl w:val="1"/>
      </w:pPr>
      <w:r w:rsidRPr="006D1442">
        <w:rPr>
          <w:sz w:val="27"/>
          <w:szCs w:val="27"/>
        </w:rPr>
        <w:t>советник юстиции                                                                            К.В. Буденовских</w:t>
      </w:r>
      <w:bookmarkStart w:id="0" w:name="_GoBack"/>
      <w:bookmarkEnd w:id="0"/>
    </w:p>
    <w:sectPr w:rsidR="009179F7" w:rsidRPr="00DB17B6" w:rsidSect="00BE6DD1">
      <w:headerReference w:type="default" r:id="rId6"/>
      <w:pgSz w:w="11906" w:h="16838" w:code="9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B9" w:rsidRDefault="00C669B9">
      <w:r>
        <w:separator/>
      </w:r>
    </w:p>
  </w:endnote>
  <w:endnote w:type="continuationSeparator" w:id="0">
    <w:p w:rsidR="00C669B9" w:rsidRDefault="00C6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B9" w:rsidRDefault="00C669B9">
      <w:r>
        <w:separator/>
      </w:r>
    </w:p>
  </w:footnote>
  <w:footnote w:type="continuationSeparator" w:id="0">
    <w:p w:rsidR="00C669B9" w:rsidRDefault="00C6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32" w:rsidRDefault="00757E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D1442">
      <w:rPr>
        <w:noProof/>
      </w:rPr>
      <w:t>2</w:t>
    </w:r>
    <w:r>
      <w:fldChar w:fldCharType="end"/>
    </w:r>
  </w:p>
  <w:p w:rsidR="008E65B2" w:rsidRDefault="00C669B9" w:rsidP="00B6236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D8"/>
    <w:rsid w:val="00025EB6"/>
    <w:rsid w:val="00117900"/>
    <w:rsid w:val="00147ABD"/>
    <w:rsid w:val="00177AB8"/>
    <w:rsid w:val="001D6D6C"/>
    <w:rsid w:val="001E79C3"/>
    <w:rsid w:val="00250C0E"/>
    <w:rsid w:val="00336812"/>
    <w:rsid w:val="00363168"/>
    <w:rsid w:val="00363C8D"/>
    <w:rsid w:val="00392F0D"/>
    <w:rsid w:val="004C6C6A"/>
    <w:rsid w:val="005C4CB5"/>
    <w:rsid w:val="00650CFA"/>
    <w:rsid w:val="006C5342"/>
    <w:rsid w:val="006D1442"/>
    <w:rsid w:val="007004EF"/>
    <w:rsid w:val="0071692E"/>
    <w:rsid w:val="007467FA"/>
    <w:rsid w:val="00757EC9"/>
    <w:rsid w:val="00790D81"/>
    <w:rsid w:val="007D69DF"/>
    <w:rsid w:val="0082313E"/>
    <w:rsid w:val="009179F7"/>
    <w:rsid w:val="00927CD4"/>
    <w:rsid w:val="00943460"/>
    <w:rsid w:val="00A134B8"/>
    <w:rsid w:val="00A674C8"/>
    <w:rsid w:val="00A87B92"/>
    <w:rsid w:val="00AC33C2"/>
    <w:rsid w:val="00BE6DD1"/>
    <w:rsid w:val="00C27C02"/>
    <w:rsid w:val="00C46FD8"/>
    <w:rsid w:val="00C669B9"/>
    <w:rsid w:val="00C82774"/>
    <w:rsid w:val="00CA7CB9"/>
    <w:rsid w:val="00D6152D"/>
    <w:rsid w:val="00D652AB"/>
    <w:rsid w:val="00DA42A7"/>
    <w:rsid w:val="00DB17B6"/>
    <w:rsid w:val="00DB28BC"/>
    <w:rsid w:val="00E15E19"/>
    <w:rsid w:val="00F459E0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5D51"/>
  <w15:chartTrackingRefBased/>
  <w15:docId w15:val="{8E4D91B6-AF76-471A-BCF7-A569933C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C6C6A"/>
    <w:pPr>
      <w:keepNext/>
      <w:widowControl/>
      <w:ind w:right="1134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C6C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C6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C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C6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B17B6"/>
    <w:pPr>
      <w:widowControl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17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io1">
    <w:name w:val="fio1"/>
    <w:basedOn w:val="a0"/>
    <w:rsid w:val="00DB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Екатерина Александровна</dc:creator>
  <cp:keywords/>
  <dc:description/>
  <cp:lastModifiedBy>Кичигина Екатерина Александровна</cp:lastModifiedBy>
  <cp:revision>22</cp:revision>
  <cp:lastPrinted>2022-01-11T11:49:00Z</cp:lastPrinted>
  <dcterms:created xsi:type="dcterms:W3CDTF">2021-01-15T10:25:00Z</dcterms:created>
  <dcterms:modified xsi:type="dcterms:W3CDTF">2022-06-30T15:06:00Z</dcterms:modified>
</cp:coreProperties>
</file>